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B2457E">
        <w:rPr>
          <w:sz w:val="28"/>
          <w:szCs w:val="28"/>
        </w:rPr>
        <w:t>05-0224/2607/2025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B2457E">
        <w:rPr>
          <w:sz w:val="28"/>
          <w:szCs w:val="28"/>
        </w:rPr>
        <w:t>22.02.2025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Меркулова Александра Евгеньевича</w:t>
      </w:r>
      <w:r w:rsidRPr="00E82BC5" w:rsidR="00E82BC5">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Меркулов Александр Евгеньевич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09.02.2025</w:t>
      </w:r>
      <w:r w:rsidRPr="000D34BE">
        <w:rPr>
          <w:sz w:val="28"/>
          <w:szCs w:val="28"/>
        </w:rPr>
        <w:t xml:space="preserve"> </w:t>
      </w:r>
      <w:r>
        <w:rPr>
          <w:sz w:val="28"/>
          <w:szCs w:val="28"/>
        </w:rPr>
        <w:t>Меркулов Александр Евгеньевич</w:t>
      </w:r>
      <w:r w:rsidRPr="000D34BE">
        <w:rPr>
          <w:sz w:val="28"/>
          <w:szCs w:val="28"/>
        </w:rPr>
        <w:t xml:space="preserve"> по адресу проживания: </w:t>
      </w:r>
      <w:r w:rsidRPr="00E82BC5" w:rsidR="00E82BC5">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86345265 от 17.10.2024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B2457E">
        <w:rPr>
          <w:sz w:val="28"/>
          <w:szCs w:val="28"/>
        </w:rPr>
        <w:t>Меркулов Александр Евгеньевич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B2457E">
        <w:rPr>
          <w:sz w:val="28"/>
          <w:szCs w:val="28"/>
        </w:rPr>
        <w:t>86 № 387744 от 21.02.2025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B2457E">
        <w:rPr>
          <w:sz w:val="28"/>
          <w:szCs w:val="28"/>
        </w:rPr>
        <w:t>№ 86345265 от 17.10.2024</w:t>
      </w:r>
      <w:r w:rsidRPr="006951CF" w:rsidR="006951CF">
        <w:rPr>
          <w:sz w:val="28"/>
          <w:szCs w:val="28"/>
        </w:rPr>
        <w:t xml:space="preserve">, </w:t>
      </w:r>
      <w:r w:rsidRPr="000D34BE">
        <w:rPr>
          <w:sz w:val="28"/>
          <w:szCs w:val="28"/>
        </w:rPr>
        <w:t>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B2457E">
        <w:rPr>
          <w:sz w:val="28"/>
          <w:szCs w:val="28"/>
        </w:rPr>
        <w:t>Меркулова А.Е.</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Меркулова Александра Евгеньевича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22.02.2025</w:t>
      </w:r>
    </w:p>
    <w:p w:rsidR="000D34BE" w:rsidRPr="000D34BE" w:rsidP="000D34BE"/>
    <w:p w:rsidR="000D34BE" w:rsidRPr="000D34BE" w:rsidP="000D34BE">
      <w:r w:rsidRPr="000D34BE">
        <w:t xml:space="preserve">Подлинный документ хранится в деле № </w:t>
      </w:r>
      <w:r w:rsidR="00B2457E">
        <w:t>05-0224/2607/2025</w:t>
      </w:r>
    </w:p>
    <w:p w:rsidR="000D34BE" w:rsidRPr="000D34BE" w:rsidP="000D34BE">
      <w:r w:rsidRPr="000D34BE">
        <w:t xml:space="preserve">Судебный акт не вступил в законную силу по состоянию на </w:t>
      </w:r>
      <w:r w:rsidR="00B2457E">
        <w:t>22.02.2025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22B3A"/>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2457E"/>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377C1"/>
    <w:rsid w:val="00E40710"/>
    <w:rsid w:val="00E70851"/>
    <w:rsid w:val="00E82BC5"/>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E21B4E4-106F-4084-9F2C-5106A4E5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